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860"/>
          <w:tab w:val="left" w:pos="7050"/>
        </w:tabs>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&lt;Name&gt;</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Networking Profile</w:t>
      </w:r>
    </w:p>
    <w:p w:rsidR="00000000" w:rsidDel="00000000" w:rsidP="00000000" w:rsidRDefault="00000000" w:rsidRPr="00000000" w14:paraId="00000002">
      <w:pPr>
        <w:pBdr>
          <w:bottom w:color="000000" w:space="1" w:sz="8" w:val="single"/>
        </w:pBdr>
        <w:tabs>
          <w:tab w:val="right" w:pos="10080"/>
        </w:tabs>
        <w:spacing w:after="120" w:line="252.00000000000003" w:lineRule="auto"/>
        <w:jc w:val="center"/>
        <w:rPr>
          <w:rFonts w:ascii="Arial" w:cs="Arial" w:eastAsia="Arial" w:hAnsi="Arial"/>
          <w:b w:val="1"/>
          <w:smallCaps w:val="1"/>
          <w:sz w:val="19"/>
          <w:szCs w:val="19"/>
        </w:rPr>
      </w:pPr>
      <w:r w:rsidDel="00000000" w:rsidR="00000000" w:rsidRPr="00000000">
        <w:rPr>
          <w:rFonts w:ascii="Arial" w:cs="Arial" w:eastAsia="Arial" w:hAnsi="Arial"/>
          <w:sz w:val="19"/>
          <w:szCs w:val="19"/>
          <w:rtl w:val="0"/>
        </w:rPr>
        <w:t xml:space="preserve">https://www.linkedin.com/in/name             Tulsa, OK             918-XXX-XXXX            name@gmail.com</w:t>
      </w:r>
      <w:r w:rsidDel="00000000" w:rsidR="00000000" w:rsidRPr="00000000">
        <w:rPr>
          <w:rtl w:val="0"/>
        </w:rPr>
      </w:r>
    </w:p>
    <w:p w:rsidR="00000000" w:rsidDel="00000000" w:rsidP="00000000" w:rsidRDefault="00000000" w:rsidRPr="00000000" w14:paraId="00000003">
      <w:pPr>
        <w:spacing w:after="0" w:before="180" w:line="240" w:lineRule="auto"/>
        <w:ind w:left="630" w:right="684"/>
        <w:jc w:val="both"/>
        <w:rPr>
          <w:sz w:val="19"/>
          <w:szCs w:val="19"/>
        </w:rPr>
      </w:pPr>
      <w:r w:rsidDel="00000000" w:rsidR="00000000" w:rsidRPr="00000000">
        <w:rPr>
          <w:sz w:val="19"/>
          <w:szCs w:val="19"/>
          <w:rtl w:val="0"/>
        </w:rPr>
        <w:t xml:space="preserve">Experienced and results-focused Quality Assurance and Mechanical Engineering Manager with 15+ years experience with a world-wide manufacturer of new and existing technology products. Collaborative, metrics-driven, team-player who motivates employees through goal setting and constructive feedback.</w:t>
      </w:r>
    </w:p>
    <w:p w:rsidR="00000000" w:rsidDel="00000000" w:rsidP="00000000" w:rsidRDefault="00000000" w:rsidRPr="00000000" w14:paraId="00000004">
      <w:pPr>
        <w:pBdr>
          <w:bottom w:color="808080" w:space="1" w:sz="4" w:val="single"/>
        </w:pBdr>
        <w:spacing w:after="0" w:before="120" w:line="240" w:lineRule="auto"/>
        <w:jc w:val="center"/>
        <w:rPr>
          <w:b w:val="1"/>
          <w:sz w:val="19"/>
          <w:szCs w:val="19"/>
        </w:rPr>
      </w:pPr>
      <w:r w:rsidDel="00000000" w:rsidR="00000000" w:rsidRPr="00000000">
        <w:rPr>
          <w:b w:val="1"/>
          <w:sz w:val="19"/>
          <w:szCs w:val="19"/>
          <w:rtl w:val="0"/>
        </w:rPr>
        <w:t xml:space="preserve">Interpersonal Safety / Concurrent Product &amp; Stage-gate Product Development Processes / Team-Based Management / ISO 9001 Quality Management Systems / Continuous Improvement / Balanced Scorecard / Concurrent Engineering / S.M.A.R.T. goals</w:t>
      </w:r>
    </w:p>
    <w:p w:rsidR="00000000" w:rsidDel="00000000" w:rsidP="00000000" w:rsidRDefault="00000000" w:rsidRPr="00000000" w14:paraId="00000005">
      <w:pPr>
        <w:tabs>
          <w:tab w:val="right" w:pos="9360"/>
        </w:tabs>
        <w:spacing w:after="60" w:before="60" w:line="240" w:lineRule="auto"/>
        <w:jc w:val="center"/>
        <w:rPr>
          <w:b w:val="1"/>
          <w:sz w:val="19"/>
          <w:szCs w:val="19"/>
        </w:rPr>
      </w:pPr>
      <w:r w:rsidDel="00000000" w:rsidR="00000000" w:rsidRPr="00000000">
        <w:rPr>
          <w:b w:val="1"/>
          <w:sz w:val="19"/>
          <w:szCs w:val="19"/>
          <w:rtl w:val="0"/>
        </w:rPr>
        <w:t xml:space="preserve">Accomplishments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810"/>
        </w:tabs>
        <w:spacing w:after="60" w:before="60" w:line="240" w:lineRule="auto"/>
        <w:ind w:left="360" w:right="0" w:hanging="360"/>
        <w:jc w:val="left"/>
        <w:rPr>
          <w:rFonts w:ascii="Calibri" w:cs="Calibri" w:eastAsia="Calibri" w:hAnsi="Calibri"/>
          <w:b w:val="1"/>
          <w:i w:val="0"/>
          <w:smallCaps w:val="0"/>
          <w:strike w:val="0"/>
          <w:color w:val="000000"/>
          <w:sz w:val="19"/>
          <w:szCs w:val="19"/>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5840" w:w="12240"/>
          <w:pgMar w:bottom="288" w:top="360" w:left="1008" w:right="1008" w:header="187" w:footer="306"/>
          <w:pgNumType w:start="1"/>
          <w:cols w:equalWidth="0"/>
          <w:titlePg w:val="1"/>
        </w:sect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810"/>
        </w:tabs>
        <w:spacing w:after="60" w:before="0" w:line="240" w:lineRule="auto"/>
        <w:ind w:left="187" w:right="0" w:hanging="18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Saved 1,800 hours per year</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in writing and searching for standards by authoring and publishing over 250 mechanical and electrical design standards in the newly developed “Artificial Lift Engineering Manual”</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810"/>
        </w:tabs>
        <w:spacing w:after="60" w:before="0" w:line="240" w:lineRule="auto"/>
        <w:ind w:left="187" w:right="0" w:hanging="18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Reduced by 35% in one year</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the backlog of engineering-change-management (ECM) requests and </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reduced by 25%</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the processing time for new-product development ECM’s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810"/>
        </w:tabs>
        <w:spacing w:after="60" w:before="0" w:line="240" w:lineRule="auto"/>
        <w:ind w:left="187" w:right="0" w:hanging="18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Made possible $15M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niche-market</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 revenue per year</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by leading a cross-functional team to interpret, author and publish 75 cross-department procedure and instructions to comply with the newly released ISO 15551-1 standard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810"/>
        </w:tabs>
        <w:spacing w:after="60" w:before="0" w:line="240" w:lineRule="auto"/>
        <w:ind w:left="187" w:right="0" w:hanging="18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Reduced by 20% over 18 months</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the Pump plant’s cost-of-poor-quality</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810"/>
        </w:tabs>
        <w:spacing w:after="60" w:before="0" w:line="240" w:lineRule="auto"/>
        <w:ind w:left="187" w:right="0" w:hanging="18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Reduced by 25% in one year</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the backlog of QC work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810"/>
        </w:tabs>
        <w:spacing w:after="60" w:before="0" w:line="240" w:lineRule="auto"/>
        <w:ind w:left="187" w:right="0" w:hanging="18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Reduced by 15%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the number of scrap pieces, </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reduced by 27%</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the number of reworked pieces and </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reduced by 22%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the number of use-as-is pieces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810"/>
        </w:tabs>
        <w:spacing w:after="60" w:before="0" w:line="240" w:lineRule="auto"/>
        <w:ind w:left="187" w:right="0" w:hanging="18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Reduced by 21%</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the number of rejected shop work-orders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810"/>
        </w:tabs>
        <w:spacing w:after="60" w:before="0" w:line="240" w:lineRule="auto"/>
        <w:ind w:left="187" w:right="0" w:hanging="18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Reduced by 45%</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the scrap rate of machined parts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810"/>
        </w:tabs>
        <w:spacing w:after="60" w:before="0" w:line="240" w:lineRule="auto"/>
        <w:ind w:left="187" w:right="0" w:hanging="18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Improved from 78% to 98%</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the first-test pass rate for factory acceptance testing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810"/>
        </w:tabs>
        <w:spacing w:after="60" w:before="0" w:line="240" w:lineRule="auto"/>
        <w:ind w:left="187" w:right="0" w:hanging="18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Improved by 115%</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facility margin; built up </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market share from third to first</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escalated</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from $1M to $25M</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annual new product revenue; reduced to 0.5% voluntary turnover</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810"/>
        </w:tabs>
        <w:spacing w:after="60" w:before="0" w:line="240" w:lineRule="auto"/>
        <w:ind w:left="187" w:right="0" w:hanging="18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Reduced by 40%</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engineering development time and </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reduced by 25%</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product cost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810"/>
        </w:tabs>
        <w:spacing w:after="60" w:before="0" w:line="240" w:lineRule="auto"/>
        <w:ind w:left="187" w:right="0" w:hanging="18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Awarded the 1997 Oklahoma Quality Award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 the top of three tiers (“Excellence”)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810"/>
        </w:tabs>
        <w:spacing w:after="60" w:before="0" w:line="240" w:lineRule="auto"/>
        <w:ind w:left="187" w:right="0" w:hanging="18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Produced nearly 150 significant and measurable improvements</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in through-put, customer satisfaction and profitability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810"/>
        </w:tabs>
        <w:spacing w:after="60" w:before="0" w:line="240" w:lineRule="auto"/>
        <w:ind w:left="187" w:right="0" w:hanging="187"/>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Generated $6.5M per year revenue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by designing 10 new and revalidating 8 existing surface-controlled, subsurface safety valve products.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40" w:before="0" w:line="240" w:lineRule="auto"/>
        <w:ind w:left="0" w:right="0" w:hanging="720"/>
        <w:jc w:val="center"/>
        <w:rPr>
          <w:rFonts w:ascii="Calibri" w:cs="Calibri" w:eastAsia="Calibri" w:hAnsi="Calibri"/>
          <w:b w:val="1"/>
          <w:i w:val="0"/>
          <w:smallCaps w:val="1"/>
          <w:strike w:val="0"/>
          <w:color w:val="000000"/>
          <w:sz w:val="19"/>
          <w:szCs w:val="19"/>
          <w:u w:val="none"/>
          <w:shd w:fill="auto" w:val="clear"/>
          <w:vertAlign w:val="baseline"/>
        </w:rPr>
        <w:sectPr>
          <w:type w:val="continuous"/>
          <w:pgSz w:h="15840" w:w="12240"/>
          <w:pgMar w:bottom="432" w:top="432" w:left="1008" w:right="1008" w:header="187" w:footer="306"/>
          <w:cols w:equalWidth="0" w:num="2">
            <w:col w:space="720" w:w="4752"/>
            <w:col w:space="0" w:w="4752"/>
          </w:cols>
        </w:sectPr>
      </w:pPr>
      <w:r w:rsidDel="00000000" w:rsidR="00000000" w:rsidRPr="00000000">
        <w:rPr>
          <w:rtl w:val="0"/>
        </w:rPr>
      </w:r>
    </w:p>
    <w:p w:rsidR="00000000" w:rsidDel="00000000" w:rsidP="00000000" w:rsidRDefault="00000000" w:rsidRPr="00000000" w14:paraId="00000016">
      <w:pPr>
        <w:keepNext w:val="0"/>
        <w:keepLines w:val="0"/>
        <w:widowControl w:val="1"/>
        <w:pBdr>
          <w:top w:color="808080" w:space="1" w:sz="4" w:val="single"/>
          <w:left w:space="0" w:sz="0" w:val="nil"/>
          <w:bottom w:space="0" w:sz="0" w:val="nil"/>
          <w:right w:space="0" w:sz="0" w:val="nil"/>
          <w:between w:space="0" w:sz="0" w:val="nil"/>
        </w:pBdr>
        <w:shd w:fill="auto" w:val="clear"/>
        <w:tabs>
          <w:tab w:val="right" w:pos="9360"/>
        </w:tabs>
        <w:spacing w:after="60" w:before="180" w:line="240" w:lineRule="auto"/>
        <w:ind w:left="0" w:right="0" w:hanging="72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Target Positions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40" w:before="0" w:line="240" w:lineRule="auto"/>
        <w:ind w:left="0" w:right="0" w:hanging="72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Engineering Manager or Director; Quality Assurance Manager or Director; Continuous Improvement Manager;</w:t>
        <w:br w:type="textWrapping"/>
        <w:t xml:space="preserve"> Engineering Business Services Manager; Technical Writing Manager; Industry Standards/Documentation Manager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279"/>
          <w:tab w:val="center" w:pos="5112"/>
          <w:tab w:val="right" w:pos="9360"/>
        </w:tabs>
        <w:spacing w:after="60" w:before="180" w:line="240" w:lineRule="auto"/>
        <w:ind w:left="0" w:right="0" w:hanging="72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ab/>
        <w:tab/>
        <w:t xml:space="preserve">Target Companies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40" w:before="0" w:line="240" w:lineRule="auto"/>
        <w:ind w:left="0" w:right="0" w:hanging="72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Small to midsize foot-print companies in the greater Tulsa community that design, manufacture, market and service technology products for the oil &amp; gas, aerospace, manufacturing/fabrication or heat exchanger industries.  Companies that measure performance and challenge the organization with goals then empower employees to improve safety, profits, customer satisfaction and employee retention.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60" w:before="180" w:line="240" w:lineRule="auto"/>
        <w:ind w:left="0" w:right="0" w:hanging="720"/>
        <w:jc w:val="center"/>
        <w:rPr>
          <w:b w:val="1"/>
          <w:color w:val="000000"/>
          <w:sz w:val="19"/>
          <w:szCs w:val="19"/>
          <w:u w:val="single"/>
        </w:rPr>
        <w:sectPr>
          <w:type w:val="continuous"/>
          <w:pgSz w:h="15840" w:w="12240"/>
          <w:pgMar w:bottom="432" w:top="432" w:left="936" w:right="936" w:header="187" w:footer="306"/>
          <w:cols w:equalWidth="0"/>
        </w:sect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Representative Target Companies</w:t>
      </w:r>
      <w:r w:rsidDel="00000000" w:rsidR="00000000" w:rsidRPr="00000000">
        <w:rPr>
          <w:rtl w:val="0"/>
        </w:rPr>
      </w:r>
    </w:p>
    <w:p w:rsidR="00000000" w:rsidDel="00000000" w:rsidP="00000000" w:rsidRDefault="00000000" w:rsidRPr="00000000" w14:paraId="0000001B">
      <w:pPr>
        <w:spacing w:after="20" w:line="240" w:lineRule="auto"/>
        <w:rPr>
          <w:b w:val="1"/>
          <w:color w:val="000000"/>
          <w:sz w:val="19"/>
          <w:szCs w:val="19"/>
          <w:u w:val="single"/>
        </w:rPr>
      </w:pPr>
      <w:r w:rsidDel="00000000" w:rsidR="00000000" w:rsidRPr="00000000">
        <w:rPr>
          <w:b w:val="1"/>
          <w:color w:val="000000"/>
          <w:sz w:val="19"/>
          <w:szCs w:val="19"/>
          <w:u w:val="single"/>
          <w:rtl w:val="0"/>
        </w:rPr>
        <w:t xml:space="preserve">Oil &amp; Gas</w:t>
      </w:r>
    </w:p>
    <w:p w:rsidR="00000000" w:rsidDel="00000000" w:rsidP="00000000" w:rsidRDefault="00000000" w:rsidRPr="00000000" w14:paraId="0000001C">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Helmerich &amp; Payne Inc.</w:t>
      </w:r>
      <w:r w:rsidDel="00000000" w:rsidR="00000000" w:rsidRPr="00000000">
        <w:rPr>
          <w:rtl w:val="0"/>
        </w:rPr>
      </w:r>
    </w:p>
    <w:p w:rsidR="00000000" w:rsidDel="00000000" w:rsidP="00000000" w:rsidRDefault="00000000" w:rsidRPr="00000000" w14:paraId="0000001D">
      <w:pPr>
        <w:spacing w:after="20" w:line="240" w:lineRule="auto"/>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OneOK</w:t>
      </w:r>
    </w:p>
    <w:p w:rsidR="00000000" w:rsidDel="00000000" w:rsidP="00000000" w:rsidRDefault="00000000" w:rsidRPr="00000000" w14:paraId="0000001E">
      <w:pPr>
        <w:spacing w:after="20" w:line="240" w:lineRule="auto"/>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The Williams Co. Inc.</w:t>
      </w:r>
    </w:p>
    <w:p w:rsidR="00000000" w:rsidDel="00000000" w:rsidP="00000000" w:rsidRDefault="00000000" w:rsidRPr="00000000" w14:paraId="0000001F">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Unit Corporation</w:t>
      </w:r>
      <w:r w:rsidDel="00000000" w:rsidR="00000000" w:rsidRPr="00000000">
        <w:rPr>
          <w:rtl w:val="0"/>
        </w:rPr>
      </w:r>
    </w:p>
    <w:p w:rsidR="00000000" w:rsidDel="00000000" w:rsidP="00000000" w:rsidRDefault="00000000" w:rsidRPr="00000000" w14:paraId="00000020">
      <w:pPr>
        <w:spacing w:after="20" w:line="240" w:lineRule="auto"/>
        <w:rPr>
          <w:color w:val="000000"/>
          <w:sz w:val="19"/>
          <w:szCs w:val="19"/>
        </w:rPr>
      </w:pPr>
      <w:r w:rsidDel="00000000" w:rsidR="00000000" w:rsidRPr="00000000">
        <w:rPr>
          <w:rtl w:val="0"/>
        </w:rPr>
      </w:r>
    </w:p>
    <w:p w:rsidR="00000000" w:rsidDel="00000000" w:rsidP="00000000" w:rsidRDefault="00000000" w:rsidRPr="00000000" w14:paraId="00000021">
      <w:pPr>
        <w:spacing w:after="20" w:line="240" w:lineRule="auto"/>
        <w:rPr>
          <w:b w:val="1"/>
          <w:color w:val="000000"/>
          <w:sz w:val="19"/>
          <w:szCs w:val="19"/>
          <w:u w:val="single"/>
        </w:rPr>
      </w:pPr>
      <w:r w:rsidDel="00000000" w:rsidR="00000000" w:rsidRPr="00000000">
        <w:rPr>
          <w:b w:val="1"/>
          <w:color w:val="000000"/>
          <w:sz w:val="19"/>
          <w:szCs w:val="19"/>
          <w:u w:val="single"/>
          <w:rtl w:val="0"/>
        </w:rPr>
        <w:t xml:space="preserve">Oil &amp; Gas Services</w:t>
      </w:r>
    </w:p>
    <w:p w:rsidR="00000000" w:rsidDel="00000000" w:rsidP="00000000" w:rsidRDefault="00000000" w:rsidRPr="00000000" w14:paraId="00000022">
      <w:pPr>
        <w:spacing w:after="20" w:line="240" w:lineRule="auto"/>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Accelerated ESP</w:t>
      </w:r>
    </w:p>
    <w:p w:rsidR="00000000" w:rsidDel="00000000" w:rsidP="00000000" w:rsidRDefault="00000000" w:rsidRPr="00000000" w14:paraId="00000023">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Borrets</w:t>
      </w:r>
      <w:r w:rsidDel="00000000" w:rsidR="00000000" w:rsidRPr="00000000">
        <w:rPr>
          <w:rtl w:val="0"/>
        </w:rPr>
      </w:r>
    </w:p>
    <w:p w:rsidR="00000000" w:rsidDel="00000000" w:rsidP="00000000" w:rsidRDefault="00000000" w:rsidRPr="00000000" w14:paraId="00000024">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Dover (Accelerated ESP, Norris Rods)</w:t>
        <w:br w:type="textWrapping"/>
        <w:t xml:space="preserve">Halliburton</w:t>
      </w:r>
      <w:r w:rsidDel="00000000" w:rsidR="00000000" w:rsidRPr="00000000">
        <w:rPr>
          <w:rtl w:val="0"/>
        </w:rPr>
      </w:r>
    </w:p>
    <w:p w:rsidR="00000000" w:rsidDel="00000000" w:rsidP="00000000" w:rsidRDefault="00000000" w:rsidRPr="00000000" w14:paraId="00000025">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Linde Process Plants Inc.</w:t>
      </w:r>
      <w:r w:rsidDel="00000000" w:rsidR="00000000" w:rsidRPr="00000000">
        <w:rPr>
          <w:rtl w:val="0"/>
        </w:rPr>
      </w:r>
    </w:p>
    <w:p w:rsidR="00000000" w:rsidDel="00000000" w:rsidP="00000000" w:rsidRDefault="00000000" w:rsidRPr="00000000" w14:paraId="00000026">
      <w:pPr>
        <w:spacing w:after="20" w:line="240" w:lineRule="auto"/>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Matrix Service Company</w:t>
      </w:r>
    </w:p>
    <w:p w:rsidR="00000000" w:rsidDel="00000000" w:rsidP="00000000" w:rsidRDefault="00000000" w:rsidRPr="00000000" w14:paraId="00000027">
      <w:pPr>
        <w:spacing w:after="20" w:line="240" w:lineRule="auto"/>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National Oil Well</w:t>
      </w:r>
    </w:p>
    <w:p w:rsidR="00000000" w:rsidDel="00000000" w:rsidP="00000000" w:rsidRDefault="00000000" w:rsidRPr="00000000" w14:paraId="00000028">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Schlumberger</w:t>
      </w:r>
      <w:r w:rsidDel="00000000" w:rsidR="00000000" w:rsidRPr="00000000">
        <w:rPr>
          <w:rtl w:val="0"/>
        </w:rPr>
      </w:r>
    </w:p>
    <w:p w:rsidR="00000000" w:rsidDel="00000000" w:rsidP="00000000" w:rsidRDefault="00000000" w:rsidRPr="00000000" w14:paraId="00000029">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Summit ESP</w:t>
      </w:r>
      <w:r w:rsidDel="00000000" w:rsidR="00000000" w:rsidRPr="00000000">
        <w:rPr>
          <w:rtl w:val="0"/>
        </w:rPr>
      </w:r>
    </w:p>
    <w:p w:rsidR="00000000" w:rsidDel="00000000" w:rsidP="00000000" w:rsidRDefault="00000000" w:rsidRPr="00000000" w14:paraId="0000002A">
      <w:pPr>
        <w:spacing w:after="20" w:line="240" w:lineRule="auto"/>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T D Williamson Inc.</w:t>
      </w:r>
    </w:p>
    <w:p w:rsidR="00000000" w:rsidDel="00000000" w:rsidP="00000000" w:rsidRDefault="00000000" w:rsidRPr="00000000" w14:paraId="0000002B">
      <w:pPr>
        <w:spacing w:after="20" w:line="240" w:lineRule="auto"/>
        <w:rPr>
          <w:b w:val="1"/>
          <w:color w:val="000000"/>
          <w:sz w:val="19"/>
          <w:szCs w:val="19"/>
          <w:u w:val="single"/>
        </w:rPr>
      </w:pPr>
      <w:r w:rsidDel="00000000" w:rsidR="00000000" w:rsidRPr="00000000">
        <w:rPr>
          <w:b w:val="1"/>
          <w:color w:val="000000"/>
          <w:sz w:val="19"/>
          <w:szCs w:val="19"/>
          <w:u w:val="single"/>
          <w:rtl w:val="0"/>
        </w:rPr>
        <w:t xml:space="preserve">Aerospace</w:t>
      </w:r>
    </w:p>
    <w:p w:rsidR="00000000" w:rsidDel="00000000" w:rsidP="00000000" w:rsidRDefault="00000000" w:rsidRPr="00000000" w14:paraId="0000002C">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American Airlines</w:t>
      </w:r>
      <w:r w:rsidDel="00000000" w:rsidR="00000000" w:rsidRPr="00000000">
        <w:rPr>
          <w:rtl w:val="0"/>
        </w:rPr>
      </w:r>
    </w:p>
    <w:p w:rsidR="00000000" w:rsidDel="00000000" w:rsidP="00000000" w:rsidRDefault="00000000" w:rsidRPr="00000000" w14:paraId="0000002D">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CSI Aerospace</w:t>
      </w:r>
      <w:r w:rsidDel="00000000" w:rsidR="00000000" w:rsidRPr="00000000">
        <w:rPr>
          <w:rtl w:val="0"/>
        </w:rPr>
      </w:r>
    </w:p>
    <w:p w:rsidR="00000000" w:rsidDel="00000000" w:rsidP="00000000" w:rsidRDefault="00000000" w:rsidRPr="00000000" w14:paraId="0000002E">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Dover Energy</w:t>
      </w:r>
      <w:r w:rsidDel="00000000" w:rsidR="00000000" w:rsidRPr="00000000">
        <w:rPr>
          <w:rtl w:val="0"/>
        </w:rPr>
      </w:r>
    </w:p>
    <w:p w:rsidR="00000000" w:rsidDel="00000000" w:rsidP="00000000" w:rsidRDefault="00000000" w:rsidRPr="00000000" w14:paraId="0000002F">
      <w:pPr>
        <w:spacing w:after="20" w:line="240" w:lineRule="auto"/>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Flight Safety</w:t>
      </w:r>
    </w:p>
    <w:p w:rsidR="00000000" w:rsidDel="00000000" w:rsidP="00000000" w:rsidRDefault="00000000" w:rsidRPr="00000000" w14:paraId="00000030">
      <w:pPr>
        <w:spacing w:after="20" w:line="240" w:lineRule="auto"/>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L-3 Aeromet</w:t>
      </w:r>
    </w:p>
    <w:p w:rsidR="00000000" w:rsidDel="00000000" w:rsidP="00000000" w:rsidRDefault="00000000" w:rsidRPr="00000000" w14:paraId="00000031">
      <w:pPr>
        <w:spacing w:after="20" w:line="240" w:lineRule="auto"/>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NORDAM</w:t>
      </w:r>
    </w:p>
    <w:p w:rsidR="00000000" w:rsidDel="00000000" w:rsidP="00000000" w:rsidRDefault="00000000" w:rsidRPr="00000000" w14:paraId="00000032">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Spirit Aero Systems</w:t>
      </w:r>
      <w:r w:rsidDel="00000000" w:rsidR="00000000" w:rsidRPr="00000000">
        <w:rPr>
          <w:rtl w:val="0"/>
        </w:rPr>
      </w:r>
    </w:p>
    <w:p w:rsidR="00000000" w:rsidDel="00000000" w:rsidP="00000000" w:rsidRDefault="00000000" w:rsidRPr="00000000" w14:paraId="00000033">
      <w:pPr>
        <w:spacing w:after="20" w:line="240" w:lineRule="auto"/>
        <w:rPr>
          <w:b w:val="1"/>
          <w:color w:val="000000"/>
          <w:sz w:val="19"/>
          <w:szCs w:val="19"/>
          <w:u w:val="single"/>
        </w:rPr>
      </w:pPr>
      <w:r w:rsidDel="00000000" w:rsidR="00000000" w:rsidRPr="00000000">
        <w:rPr>
          <w:rtl w:val="0"/>
        </w:rPr>
      </w:r>
    </w:p>
    <w:p w:rsidR="00000000" w:rsidDel="00000000" w:rsidP="00000000" w:rsidRDefault="00000000" w:rsidRPr="00000000" w14:paraId="00000034">
      <w:pPr>
        <w:spacing w:after="20" w:line="240" w:lineRule="auto"/>
        <w:rPr>
          <w:b w:val="1"/>
          <w:color w:val="000000"/>
          <w:sz w:val="19"/>
          <w:szCs w:val="19"/>
          <w:u w:val="single"/>
        </w:rPr>
      </w:pPr>
      <w:r w:rsidDel="00000000" w:rsidR="00000000" w:rsidRPr="00000000">
        <w:rPr>
          <w:b w:val="1"/>
          <w:color w:val="000000"/>
          <w:sz w:val="19"/>
          <w:szCs w:val="19"/>
          <w:u w:val="single"/>
          <w:rtl w:val="0"/>
        </w:rPr>
        <w:t xml:space="preserve">Manufacturing &amp; Fabrication</w:t>
      </w:r>
    </w:p>
    <w:p w:rsidR="00000000" w:rsidDel="00000000" w:rsidP="00000000" w:rsidRDefault="00000000" w:rsidRPr="00000000" w14:paraId="00000035">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Braden Manufacturing LLC</w:t>
      </w:r>
      <w:r w:rsidDel="00000000" w:rsidR="00000000" w:rsidRPr="00000000">
        <w:rPr>
          <w:rtl w:val="0"/>
        </w:rPr>
      </w:r>
    </w:p>
    <w:p w:rsidR="00000000" w:rsidDel="00000000" w:rsidP="00000000" w:rsidRDefault="00000000" w:rsidRPr="00000000" w14:paraId="00000036">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Crane Carrier Co.</w:t>
      </w:r>
      <w:r w:rsidDel="00000000" w:rsidR="00000000" w:rsidRPr="00000000">
        <w:rPr>
          <w:rtl w:val="0"/>
        </w:rPr>
      </w:r>
    </w:p>
    <w:p w:rsidR="00000000" w:rsidDel="00000000" w:rsidP="00000000" w:rsidRDefault="00000000" w:rsidRPr="00000000" w14:paraId="00000037">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Crosby Group</w:t>
      </w:r>
      <w:r w:rsidDel="00000000" w:rsidR="00000000" w:rsidRPr="00000000">
        <w:rPr>
          <w:rtl w:val="0"/>
        </w:rPr>
      </w:r>
    </w:p>
    <w:p w:rsidR="00000000" w:rsidDel="00000000" w:rsidP="00000000" w:rsidRDefault="00000000" w:rsidRPr="00000000" w14:paraId="00000038">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Exterran Inc.</w:t>
      </w:r>
      <w:r w:rsidDel="00000000" w:rsidR="00000000" w:rsidRPr="00000000">
        <w:rPr>
          <w:rtl w:val="0"/>
        </w:rPr>
      </w:r>
    </w:p>
    <w:p w:rsidR="00000000" w:rsidDel="00000000" w:rsidP="00000000" w:rsidRDefault="00000000" w:rsidRPr="00000000" w14:paraId="00000039">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PCES</w:t>
      </w:r>
      <w:r w:rsidDel="00000000" w:rsidR="00000000" w:rsidRPr="00000000">
        <w:rPr>
          <w:rtl w:val="0"/>
        </w:rPr>
      </w:r>
    </w:p>
    <w:p w:rsidR="00000000" w:rsidDel="00000000" w:rsidP="00000000" w:rsidRDefault="00000000" w:rsidRPr="00000000" w14:paraId="0000003A">
      <w:pPr>
        <w:spacing w:after="20" w:line="240" w:lineRule="auto"/>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Ramsey Winch Co.</w:t>
      </w:r>
    </w:p>
    <w:p w:rsidR="00000000" w:rsidDel="00000000" w:rsidP="00000000" w:rsidRDefault="00000000" w:rsidRPr="00000000" w14:paraId="0000003B">
      <w:pPr>
        <w:spacing w:after="20" w:line="240" w:lineRule="auto"/>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WillBros</w:t>
      </w:r>
    </w:p>
    <w:p w:rsidR="00000000" w:rsidDel="00000000" w:rsidP="00000000" w:rsidRDefault="00000000" w:rsidRPr="00000000" w14:paraId="0000003C">
      <w:pPr>
        <w:spacing w:after="20" w:line="240" w:lineRule="auto"/>
        <w:rPr>
          <w:b w:val="1"/>
          <w:color w:val="000000"/>
          <w:sz w:val="19"/>
          <w:szCs w:val="19"/>
          <w:u w:val="single"/>
        </w:rPr>
      </w:pPr>
      <w:r w:rsidDel="00000000" w:rsidR="00000000" w:rsidRPr="00000000">
        <w:rPr>
          <w:b w:val="1"/>
          <w:color w:val="000000"/>
          <w:sz w:val="19"/>
          <w:szCs w:val="19"/>
          <w:u w:val="single"/>
          <w:rtl w:val="0"/>
        </w:rPr>
        <w:t xml:space="preserve">Burners, Heat Transfer</w:t>
      </w:r>
    </w:p>
    <w:p w:rsidR="00000000" w:rsidDel="00000000" w:rsidP="00000000" w:rsidRDefault="00000000" w:rsidRPr="00000000" w14:paraId="0000003D">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Callidus Technologies LLC</w:t>
      </w:r>
      <w:r w:rsidDel="00000000" w:rsidR="00000000" w:rsidRPr="00000000">
        <w:rPr>
          <w:rtl w:val="0"/>
        </w:rPr>
      </w:r>
    </w:p>
    <w:p w:rsidR="00000000" w:rsidDel="00000000" w:rsidP="00000000" w:rsidRDefault="00000000" w:rsidRPr="00000000" w14:paraId="0000003E">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GEA Rainey Corp</w:t>
      </w:r>
      <w:r w:rsidDel="00000000" w:rsidR="00000000" w:rsidRPr="00000000">
        <w:rPr>
          <w:rtl w:val="0"/>
        </w:rPr>
      </w:r>
    </w:p>
    <w:p w:rsidR="00000000" w:rsidDel="00000000" w:rsidP="00000000" w:rsidRDefault="00000000" w:rsidRPr="00000000" w14:paraId="0000003F">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Harsco Industrial Air-X-Changers</w:t>
      </w:r>
      <w:r w:rsidDel="00000000" w:rsidR="00000000" w:rsidRPr="00000000">
        <w:rPr>
          <w:rtl w:val="0"/>
        </w:rPr>
      </w:r>
    </w:p>
    <w:p w:rsidR="00000000" w:rsidDel="00000000" w:rsidP="00000000" w:rsidRDefault="00000000" w:rsidRPr="00000000" w14:paraId="00000040">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John Zinc</w:t>
      </w:r>
      <w:r w:rsidDel="00000000" w:rsidR="00000000" w:rsidRPr="00000000">
        <w:rPr>
          <w:rtl w:val="0"/>
        </w:rPr>
      </w:r>
    </w:p>
    <w:p w:rsidR="00000000" w:rsidDel="00000000" w:rsidP="00000000" w:rsidRDefault="00000000" w:rsidRPr="00000000" w14:paraId="00000041">
      <w:pPr>
        <w:spacing w:after="20" w:line="240" w:lineRule="auto"/>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SPX Heat Transfer Inc.</w:t>
      </w:r>
    </w:p>
    <w:p w:rsidR="00000000" w:rsidDel="00000000" w:rsidP="00000000" w:rsidRDefault="00000000" w:rsidRPr="00000000" w14:paraId="00000042">
      <w:pPr>
        <w:spacing w:after="20" w:line="240" w:lineRule="auto"/>
        <w:rPr>
          <w:color w:val="000000"/>
          <w:sz w:val="19"/>
          <w:szCs w:val="19"/>
        </w:rPr>
      </w:pPr>
      <w:r w:rsidDel="00000000" w:rsidR="00000000" w:rsidRPr="00000000">
        <w:rPr>
          <w:color w:val="000000"/>
          <w:sz w:val="19"/>
          <w:szCs w:val="19"/>
          <w:rtl w:val="0"/>
        </w:rPr>
        <w:t xml:space="preserve">Zeeco</w:t>
      </w:r>
    </w:p>
    <w:p w:rsidR="00000000" w:rsidDel="00000000" w:rsidP="00000000" w:rsidRDefault="00000000" w:rsidRPr="00000000" w14:paraId="00000043">
      <w:pPr>
        <w:spacing w:after="20" w:line="240" w:lineRule="auto"/>
        <w:rPr>
          <w:rFonts w:ascii="Calibri" w:cs="Calibri" w:eastAsia="Calibri" w:hAnsi="Calibri"/>
          <w:color w:val="000000"/>
          <w:sz w:val="19"/>
          <w:szCs w:val="19"/>
        </w:rPr>
      </w:pPr>
      <w:r w:rsidDel="00000000" w:rsidR="00000000" w:rsidRPr="00000000">
        <w:rPr>
          <w:rtl w:val="0"/>
        </w:rPr>
      </w:r>
    </w:p>
    <w:p w:rsidR="00000000" w:rsidDel="00000000" w:rsidP="00000000" w:rsidRDefault="00000000" w:rsidRPr="00000000" w14:paraId="00000044">
      <w:pPr>
        <w:spacing w:after="20" w:line="240" w:lineRule="auto"/>
        <w:rPr>
          <w:rFonts w:ascii="Calibri" w:cs="Calibri" w:eastAsia="Calibri" w:hAnsi="Calibri"/>
          <w:b w:val="1"/>
          <w:color w:val="000000"/>
          <w:sz w:val="19"/>
          <w:szCs w:val="19"/>
          <w:u w:val="single"/>
        </w:rPr>
      </w:pPr>
      <w:r w:rsidDel="00000000" w:rsidR="00000000" w:rsidRPr="00000000">
        <w:rPr>
          <w:rFonts w:ascii="Calibri" w:cs="Calibri" w:eastAsia="Calibri" w:hAnsi="Calibri"/>
          <w:b w:val="1"/>
          <w:color w:val="000000"/>
          <w:sz w:val="19"/>
          <w:szCs w:val="19"/>
          <w:u w:val="single"/>
          <w:rtl w:val="0"/>
        </w:rPr>
        <w:t xml:space="preserve">Industrial Equipment</w:t>
      </w:r>
    </w:p>
    <w:p w:rsidR="00000000" w:rsidDel="00000000" w:rsidP="00000000" w:rsidRDefault="00000000" w:rsidRPr="00000000" w14:paraId="00000045">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Hilti</w:t>
      </w:r>
      <w:r w:rsidDel="00000000" w:rsidR="00000000" w:rsidRPr="00000000">
        <w:rPr>
          <w:rtl w:val="0"/>
        </w:rPr>
      </w:r>
    </w:p>
    <w:p w:rsidR="00000000" w:rsidDel="00000000" w:rsidP="00000000" w:rsidRDefault="00000000" w:rsidRPr="00000000" w14:paraId="00000046">
      <w:pPr>
        <w:spacing w:after="20" w:line="240" w:lineRule="auto"/>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McElroy Manufacturing Inc.</w:t>
      </w:r>
    </w:p>
    <w:p w:rsidR="00000000" w:rsidDel="00000000" w:rsidP="00000000" w:rsidRDefault="00000000" w:rsidRPr="00000000" w14:paraId="00000047">
      <w:pPr>
        <w:spacing w:after="20" w:line="240" w:lineRule="auto"/>
        <w:rPr>
          <w:color w:val="000000"/>
          <w:sz w:val="19"/>
          <w:szCs w:val="19"/>
        </w:rPr>
      </w:pPr>
      <w:r w:rsidDel="00000000" w:rsidR="00000000" w:rsidRPr="00000000">
        <w:rPr>
          <w:rtl w:val="0"/>
        </w:rPr>
      </w:r>
    </w:p>
    <w:p w:rsidR="00000000" w:rsidDel="00000000" w:rsidP="00000000" w:rsidRDefault="00000000" w:rsidRPr="00000000" w14:paraId="00000048">
      <w:pPr>
        <w:spacing w:after="20" w:line="240" w:lineRule="auto"/>
        <w:rPr>
          <w:rFonts w:ascii="Calibri" w:cs="Calibri" w:eastAsia="Calibri" w:hAnsi="Calibri"/>
          <w:b w:val="1"/>
          <w:color w:val="000000"/>
          <w:sz w:val="19"/>
          <w:szCs w:val="19"/>
          <w:u w:val="single"/>
        </w:rPr>
      </w:pPr>
      <w:r w:rsidDel="00000000" w:rsidR="00000000" w:rsidRPr="00000000">
        <w:rPr>
          <w:rFonts w:ascii="Calibri" w:cs="Calibri" w:eastAsia="Calibri" w:hAnsi="Calibri"/>
          <w:b w:val="1"/>
          <w:color w:val="000000"/>
          <w:sz w:val="19"/>
          <w:szCs w:val="19"/>
          <w:u w:val="single"/>
          <w:rtl w:val="0"/>
        </w:rPr>
        <w:t xml:space="preserve">Metals and Metal Products</w:t>
      </w:r>
    </w:p>
    <w:p w:rsidR="00000000" w:rsidDel="00000000" w:rsidP="00000000" w:rsidRDefault="00000000" w:rsidRPr="00000000" w14:paraId="00000049">
      <w:pPr>
        <w:spacing w:after="20" w:line="240" w:lineRule="auto"/>
        <w:rPr>
          <w:color w:val="000000"/>
          <w:sz w:val="19"/>
          <w:szCs w:val="19"/>
        </w:rPr>
      </w:pPr>
      <w:r w:rsidDel="00000000" w:rsidR="00000000" w:rsidRPr="00000000">
        <w:rPr>
          <w:rFonts w:ascii="Calibri" w:cs="Calibri" w:eastAsia="Calibri" w:hAnsi="Calibri"/>
          <w:color w:val="000000"/>
          <w:sz w:val="19"/>
          <w:szCs w:val="19"/>
          <w:rtl w:val="0"/>
        </w:rPr>
        <w:t xml:space="preserve">Paragon Industries Inc.</w:t>
      </w:r>
      <w:r w:rsidDel="00000000" w:rsidR="00000000" w:rsidRPr="00000000">
        <w:rPr>
          <w:rtl w:val="0"/>
        </w:rPr>
      </w:r>
    </w:p>
    <w:p w:rsidR="00000000" w:rsidDel="00000000" w:rsidP="00000000" w:rsidRDefault="00000000" w:rsidRPr="00000000" w14:paraId="0000004A">
      <w:pPr>
        <w:spacing w:after="20" w:line="240" w:lineRule="auto"/>
        <w:rPr>
          <w:color w:val="000000"/>
          <w:sz w:val="19"/>
          <w:szCs w:val="19"/>
        </w:rPr>
      </w:pPr>
      <w:r w:rsidDel="00000000" w:rsidR="00000000" w:rsidRPr="00000000">
        <w:rPr>
          <w:color w:val="000000"/>
          <w:sz w:val="19"/>
          <w:szCs w:val="19"/>
          <w:rtl w:val="0"/>
        </w:rPr>
        <w:t xml:space="preserve">Valmont Tubing</w:t>
      </w:r>
    </w:p>
    <w:p w:rsidR="00000000" w:rsidDel="00000000" w:rsidP="00000000" w:rsidRDefault="00000000" w:rsidRPr="00000000" w14:paraId="0000004B">
      <w:pPr>
        <w:spacing w:after="20" w:line="240" w:lineRule="auto"/>
        <w:rPr>
          <w:rFonts w:ascii="Calibri" w:cs="Calibri" w:eastAsia="Calibri" w:hAnsi="Calibri"/>
          <w:color w:val="000000"/>
          <w:sz w:val="19"/>
          <w:szCs w:val="19"/>
        </w:rPr>
        <w:sectPr>
          <w:type w:val="continuous"/>
          <w:pgSz w:h="15840" w:w="12240"/>
          <w:pgMar w:bottom="720" w:top="360" w:left="1080" w:right="1080" w:header="180" w:footer="306"/>
          <w:cols w:equalWidth="0" w:num="3">
            <w:col w:space="432" w:w="3072"/>
            <w:col w:space="432" w:w="3072"/>
            <w:col w:space="0" w:w="3072"/>
          </w:cols>
        </w:sectPr>
      </w:pPr>
      <w:r w:rsidDel="00000000" w:rsidR="00000000" w:rsidRPr="00000000">
        <w:rPr>
          <w:rFonts w:ascii="Calibri" w:cs="Calibri" w:eastAsia="Calibri" w:hAnsi="Calibri"/>
          <w:color w:val="000000"/>
          <w:sz w:val="19"/>
          <w:szCs w:val="19"/>
          <w:rtl w:val="0"/>
        </w:rPr>
        <w:t xml:space="preserve">Webco Industries Inc</w:t>
      </w:r>
    </w:p>
    <w:p w:rsidR="00000000" w:rsidDel="00000000" w:rsidP="00000000" w:rsidRDefault="00000000" w:rsidRPr="00000000" w14:paraId="0000004C">
      <w:pPr>
        <w:spacing w:after="0" w:line="240" w:lineRule="auto"/>
        <w:rPr>
          <w:sz w:val="20"/>
          <w:szCs w:val="20"/>
        </w:rPr>
      </w:pPr>
      <w:r w:rsidDel="00000000" w:rsidR="00000000" w:rsidRPr="00000000">
        <w:rPr>
          <w:rtl w:val="0"/>
        </w:rPr>
      </w:r>
    </w:p>
    <w:p w:rsidR="00000000" w:rsidDel="00000000" w:rsidP="00000000" w:rsidRDefault="00000000" w:rsidRPr="00000000" w14:paraId="0000004D">
      <w:pPr>
        <w:spacing w:after="0" w:line="240" w:lineRule="auto"/>
        <w:rPr>
          <w:sz w:val="20"/>
          <w:szCs w:val="20"/>
        </w:rPr>
      </w:pPr>
      <w:r w:rsidDel="00000000" w:rsidR="00000000" w:rsidRPr="00000000">
        <w:rPr>
          <w:rtl w:val="0"/>
        </w:rPr>
      </w:r>
    </w:p>
    <w:p w:rsidR="00000000" w:rsidDel="00000000" w:rsidP="00000000" w:rsidRDefault="00000000" w:rsidRPr="00000000" w14:paraId="0000004E">
      <w:pPr>
        <w:spacing w:after="160" w:line="259" w:lineRule="auto"/>
        <w:rPr>
          <w:b w:val="1"/>
          <w:sz w:val="24"/>
          <w:szCs w:val="24"/>
        </w:rPr>
        <w:sectPr>
          <w:type w:val="continuous"/>
          <w:pgSz w:h="15840" w:w="12240"/>
          <w:pgMar w:bottom="720" w:top="360" w:left="1080" w:right="1080" w:header="180" w:footer="590"/>
          <w:cols w:equalWidth="0" w:num="2">
            <w:col w:space="720" w:w="4680"/>
            <w:col w:space="0" w:w="4680"/>
          </w:cols>
        </w:sectPr>
      </w:pPr>
      <w:r w:rsidDel="00000000" w:rsidR="00000000" w:rsidRPr="00000000">
        <w:rPr>
          <w:rtl w:val="0"/>
        </w:rPr>
      </w:r>
    </w:p>
    <w:p w:rsidR="00000000" w:rsidDel="00000000" w:rsidP="00000000" w:rsidRDefault="00000000" w:rsidRPr="00000000" w14:paraId="0000004F">
      <w:pPr>
        <w:spacing w:after="160" w:line="259" w:lineRule="auto"/>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50">
      <w:pPr>
        <w:spacing w:after="160" w:line="259" w:lineRule="auto"/>
        <w:rPr>
          <w:sz w:val="24"/>
          <w:szCs w:val="24"/>
        </w:rPr>
      </w:pPr>
      <w:r w:rsidDel="00000000" w:rsidR="00000000" w:rsidRPr="00000000">
        <w:rPr>
          <w:sz w:val="24"/>
          <w:szCs w:val="24"/>
          <w:rtl w:val="0"/>
        </w:rPr>
        <w:t xml:space="preserve">CONTACT INFORMATION</w:t>
      </w:r>
    </w:p>
    <w:p w:rsidR="00000000" w:rsidDel="00000000" w:rsidP="00000000" w:rsidRDefault="00000000" w:rsidRPr="00000000" w14:paraId="00000051">
      <w:pPr>
        <w:spacing w:after="160" w:line="259" w:lineRule="auto"/>
        <w:rPr>
          <w:sz w:val="24"/>
          <w:szCs w:val="24"/>
        </w:rPr>
      </w:pPr>
      <w:r w:rsidDel="00000000" w:rsidR="00000000" w:rsidRPr="00000000">
        <w:rPr>
          <w:rtl w:val="0"/>
        </w:rPr>
      </w:r>
    </w:p>
    <w:p w:rsidR="00000000" w:rsidDel="00000000" w:rsidP="00000000" w:rsidRDefault="00000000" w:rsidRPr="00000000" w14:paraId="00000052">
      <w:pPr>
        <w:spacing w:after="160" w:line="259" w:lineRule="auto"/>
        <w:rPr>
          <w:b w:val="1"/>
          <w:sz w:val="24"/>
          <w:szCs w:val="24"/>
        </w:rPr>
      </w:pPr>
      <w:r w:rsidDel="00000000" w:rsidR="00000000" w:rsidRPr="00000000">
        <w:rPr>
          <w:b w:val="1"/>
          <w:sz w:val="24"/>
          <w:szCs w:val="24"/>
          <w:rtl w:val="0"/>
        </w:rPr>
        <w:t xml:space="preserve">OVERVIEW</w:t>
      </w:r>
    </w:p>
    <w:p w:rsidR="00000000" w:rsidDel="00000000" w:rsidP="00000000" w:rsidRDefault="00000000" w:rsidRPr="00000000" w14:paraId="00000053">
      <w:pPr>
        <w:spacing w:after="160" w:line="259" w:lineRule="auto"/>
        <w:rPr>
          <w:sz w:val="24"/>
          <w:szCs w:val="24"/>
        </w:rPr>
      </w:pPr>
      <w:r w:rsidDel="00000000" w:rsidR="00000000" w:rsidRPr="00000000">
        <w:rPr>
          <w:sz w:val="24"/>
          <w:szCs w:val="24"/>
          <w:rtl w:val="0"/>
        </w:rPr>
        <w:t xml:space="preserve">Answer the question “What problem do you solve?”  What does someone get when they hire you?  This may be exactly what you have on your resume.  The general idea here is to help someone help who wants to help!  To do that, you have to guide them.</w:t>
      </w:r>
    </w:p>
    <w:p w:rsidR="00000000" w:rsidDel="00000000" w:rsidP="00000000" w:rsidRDefault="00000000" w:rsidRPr="00000000" w14:paraId="00000054">
      <w:pPr>
        <w:spacing w:after="160" w:line="259" w:lineRule="auto"/>
        <w:rPr>
          <w:sz w:val="24"/>
          <w:szCs w:val="24"/>
        </w:rPr>
      </w:pPr>
      <w:r w:rsidDel="00000000" w:rsidR="00000000" w:rsidRPr="00000000">
        <w:rPr>
          <w:rtl w:val="0"/>
        </w:rPr>
      </w:r>
    </w:p>
    <w:p w:rsidR="00000000" w:rsidDel="00000000" w:rsidP="00000000" w:rsidRDefault="00000000" w:rsidRPr="00000000" w14:paraId="00000055">
      <w:pPr>
        <w:spacing w:after="160" w:line="259" w:lineRule="auto"/>
        <w:rPr>
          <w:b w:val="1"/>
          <w:sz w:val="24"/>
          <w:szCs w:val="24"/>
        </w:rPr>
      </w:pPr>
      <w:r w:rsidDel="00000000" w:rsidR="00000000" w:rsidRPr="00000000">
        <w:rPr>
          <w:b w:val="1"/>
          <w:sz w:val="24"/>
          <w:szCs w:val="24"/>
          <w:rtl w:val="0"/>
        </w:rPr>
        <w:t xml:space="preserve">KEY ACCOMPLISHMENT #1</w:t>
      </w:r>
    </w:p>
    <w:p w:rsidR="00000000" w:rsidDel="00000000" w:rsidP="00000000" w:rsidRDefault="00000000" w:rsidRPr="00000000" w14:paraId="00000056">
      <w:pPr>
        <w:spacing w:after="160" w:line="259" w:lineRule="auto"/>
        <w:rPr>
          <w:sz w:val="24"/>
          <w:szCs w:val="24"/>
        </w:rPr>
      </w:pPr>
      <w:r w:rsidDel="00000000" w:rsidR="00000000" w:rsidRPr="00000000">
        <w:rPr>
          <w:sz w:val="24"/>
          <w:szCs w:val="24"/>
          <w:rtl w:val="0"/>
        </w:rPr>
        <w:t xml:space="preserve">What is the best thing you delivered for your employer in your career?  Often formatted as a “STAR” Statement – </w:t>
      </w:r>
      <w:r w:rsidDel="00000000" w:rsidR="00000000" w:rsidRPr="00000000">
        <w:rPr>
          <w:sz w:val="24"/>
          <w:szCs w:val="24"/>
          <w:u w:val="single"/>
          <w:rtl w:val="0"/>
        </w:rPr>
        <w:t xml:space="preserve">Situation</w:t>
      </w:r>
      <w:r w:rsidDel="00000000" w:rsidR="00000000" w:rsidRPr="00000000">
        <w:rPr>
          <w:sz w:val="24"/>
          <w:szCs w:val="24"/>
          <w:rtl w:val="0"/>
        </w:rPr>
        <w:t xml:space="preserve"> – what was the problem the employer needed to be solved and why was the role uncovered? </w:t>
      </w:r>
      <w:r w:rsidDel="00000000" w:rsidR="00000000" w:rsidRPr="00000000">
        <w:rPr>
          <w:sz w:val="24"/>
          <w:szCs w:val="24"/>
          <w:u w:val="single"/>
          <w:rtl w:val="0"/>
        </w:rPr>
        <w:t xml:space="preserve">Task</w:t>
      </w:r>
      <w:r w:rsidDel="00000000" w:rsidR="00000000" w:rsidRPr="00000000">
        <w:rPr>
          <w:sz w:val="24"/>
          <w:szCs w:val="24"/>
          <w:rtl w:val="0"/>
        </w:rPr>
        <w:t xml:space="preserve"> – what was the specific job description item, </w:t>
      </w:r>
      <w:r w:rsidDel="00000000" w:rsidR="00000000" w:rsidRPr="00000000">
        <w:rPr>
          <w:sz w:val="24"/>
          <w:szCs w:val="24"/>
          <w:u w:val="single"/>
          <w:rtl w:val="0"/>
        </w:rPr>
        <w:t xml:space="preserve">Action</w:t>
      </w:r>
      <w:r w:rsidDel="00000000" w:rsidR="00000000" w:rsidRPr="00000000">
        <w:rPr>
          <w:sz w:val="24"/>
          <w:szCs w:val="24"/>
          <w:rtl w:val="0"/>
        </w:rPr>
        <w:t xml:space="preserve">- what did you specifically do that brought about a good result? and </w:t>
      </w:r>
      <w:r w:rsidDel="00000000" w:rsidR="00000000" w:rsidRPr="00000000">
        <w:rPr>
          <w:sz w:val="24"/>
          <w:szCs w:val="24"/>
          <w:u w:val="single"/>
          <w:rtl w:val="0"/>
        </w:rPr>
        <w:t xml:space="preserve">Result</w:t>
      </w:r>
      <w:r w:rsidDel="00000000" w:rsidR="00000000" w:rsidRPr="00000000">
        <w:rPr>
          <w:sz w:val="24"/>
          <w:szCs w:val="24"/>
          <w:rtl w:val="0"/>
        </w:rPr>
        <w:t xml:space="preserve"> – usually measured in dollars, numbers or percentages.  </w:t>
      </w:r>
    </w:p>
    <w:p w:rsidR="00000000" w:rsidDel="00000000" w:rsidP="00000000" w:rsidRDefault="00000000" w:rsidRPr="00000000" w14:paraId="00000057">
      <w:pPr>
        <w:spacing w:after="160" w:line="259" w:lineRule="auto"/>
        <w:rPr>
          <w:sz w:val="24"/>
          <w:szCs w:val="24"/>
        </w:rPr>
      </w:pPr>
      <w:r w:rsidDel="00000000" w:rsidR="00000000" w:rsidRPr="00000000">
        <w:rPr>
          <w:rtl w:val="0"/>
        </w:rPr>
      </w:r>
    </w:p>
    <w:p w:rsidR="00000000" w:rsidDel="00000000" w:rsidP="00000000" w:rsidRDefault="00000000" w:rsidRPr="00000000" w14:paraId="00000058">
      <w:pPr>
        <w:spacing w:after="160" w:line="259" w:lineRule="auto"/>
        <w:rPr>
          <w:b w:val="1"/>
          <w:sz w:val="24"/>
          <w:szCs w:val="24"/>
        </w:rPr>
      </w:pPr>
      <w:r w:rsidDel="00000000" w:rsidR="00000000" w:rsidRPr="00000000">
        <w:rPr>
          <w:b w:val="1"/>
          <w:sz w:val="24"/>
          <w:szCs w:val="24"/>
          <w:rtl w:val="0"/>
        </w:rPr>
        <w:t xml:space="preserve">KEY ACCOMPLISHMENT #2</w:t>
      </w:r>
    </w:p>
    <w:p w:rsidR="00000000" w:rsidDel="00000000" w:rsidP="00000000" w:rsidRDefault="00000000" w:rsidRPr="00000000" w14:paraId="00000059">
      <w:pPr>
        <w:spacing w:after="160" w:line="259" w:lineRule="auto"/>
        <w:rPr>
          <w:sz w:val="24"/>
          <w:szCs w:val="24"/>
        </w:rPr>
      </w:pPr>
      <w:r w:rsidDel="00000000" w:rsidR="00000000" w:rsidRPr="00000000">
        <w:rPr>
          <w:sz w:val="24"/>
          <w:szCs w:val="24"/>
          <w:rtl w:val="0"/>
        </w:rPr>
        <w:t xml:space="preserve">Add another good thing you have done for your employer where you can tie your unique skills/gifting with good outcomes/results.  Maybe if #1 was the best for your whole career, make sure this one is fairly recent.  </w:t>
      </w:r>
    </w:p>
    <w:p w:rsidR="00000000" w:rsidDel="00000000" w:rsidP="00000000" w:rsidRDefault="00000000" w:rsidRPr="00000000" w14:paraId="0000005A">
      <w:pPr>
        <w:spacing w:after="160" w:line="259" w:lineRule="auto"/>
        <w:rPr>
          <w:sz w:val="24"/>
          <w:szCs w:val="24"/>
        </w:rPr>
      </w:pPr>
      <w:r w:rsidDel="00000000" w:rsidR="00000000" w:rsidRPr="00000000">
        <w:rPr>
          <w:rtl w:val="0"/>
        </w:rPr>
      </w:r>
    </w:p>
    <w:p w:rsidR="00000000" w:rsidDel="00000000" w:rsidP="00000000" w:rsidRDefault="00000000" w:rsidRPr="00000000" w14:paraId="0000005B">
      <w:pPr>
        <w:spacing w:after="160" w:line="259" w:lineRule="auto"/>
        <w:rPr>
          <w:b w:val="1"/>
          <w:sz w:val="24"/>
          <w:szCs w:val="24"/>
        </w:rPr>
      </w:pPr>
      <w:r w:rsidDel="00000000" w:rsidR="00000000" w:rsidRPr="00000000">
        <w:rPr>
          <w:b w:val="1"/>
          <w:sz w:val="24"/>
          <w:szCs w:val="24"/>
          <w:rtl w:val="0"/>
        </w:rPr>
        <w:t xml:space="preserve">POSSIBLE TITLES/ROLES </w:t>
      </w:r>
    </w:p>
    <w:p w:rsidR="00000000" w:rsidDel="00000000" w:rsidP="00000000" w:rsidRDefault="00000000" w:rsidRPr="00000000" w14:paraId="0000005C">
      <w:pPr>
        <w:spacing w:after="160" w:line="259" w:lineRule="auto"/>
        <w:rPr>
          <w:sz w:val="24"/>
          <w:szCs w:val="24"/>
        </w:rPr>
      </w:pPr>
      <w:r w:rsidDel="00000000" w:rsidR="00000000" w:rsidRPr="00000000">
        <w:rPr>
          <w:sz w:val="24"/>
          <w:szCs w:val="24"/>
          <w:rtl w:val="0"/>
        </w:rPr>
        <w:t xml:space="preserve">Show them a list of the job titles that most likely fit what you are looking for.  </w:t>
      </w:r>
    </w:p>
    <w:p w:rsidR="00000000" w:rsidDel="00000000" w:rsidP="00000000" w:rsidRDefault="00000000" w:rsidRPr="00000000" w14:paraId="0000005D">
      <w:pPr>
        <w:spacing w:after="160" w:line="259" w:lineRule="auto"/>
        <w:rPr>
          <w:sz w:val="24"/>
          <w:szCs w:val="24"/>
        </w:rPr>
      </w:pPr>
      <w:r w:rsidDel="00000000" w:rsidR="00000000" w:rsidRPr="00000000">
        <w:rPr>
          <w:rtl w:val="0"/>
        </w:rPr>
      </w:r>
    </w:p>
    <w:p w:rsidR="00000000" w:rsidDel="00000000" w:rsidP="00000000" w:rsidRDefault="00000000" w:rsidRPr="00000000" w14:paraId="0000005E">
      <w:pPr>
        <w:spacing w:after="160" w:line="259" w:lineRule="auto"/>
        <w:rPr>
          <w:b w:val="1"/>
          <w:sz w:val="24"/>
          <w:szCs w:val="24"/>
        </w:rPr>
      </w:pPr>
      <w:r w:rsidDel="00000000" w:rsidR="00000000" w:rsidRPr="00000000">
        <w:rPr>
          <w:b w:val="1"/>
          <w:sz w:val="24"/>
          <w:szCs w:val="24"/>
          <w:rtl w:val="0"/>
        </w:rPr>
        <w:t xml:space="preserve">INDUSTRIES OF INTEREST</w:t>
      </w:r>
    </w:p>
    <w:p w:rsidR="00000000" w:rsidDel="00000000" w:rsidP="00000000" w:rsidRDefault="00000000" w:rsidRPr="00000000" w14:paraId="0000005F">
      <w:pPr>
        <w:spacing w:after="160" w:line="259" w:lineRule="auto"/>
        <w:rPr>
          <w:sz w:val="24"/>
          <w:szCs w:val="24"/>
        </w:rPr>
      </w:pPr>
      <w:r w:rsidDel="00000000" w:rsidR="00000000" w:rsidRPr="00000000">
        <w:rPr>
          <w:sz w:val="24"/>
          <w:szCs w:val="24"/>
          <w:rtl w:val="0"/>
        </w:rPr>
        <w:t xml:space="preserve">Likely the same industries you have been in but of you are trying to change, show them.  Maybe explain why if your prior work is industry specific.</w:t>
      </w:r>
    </w:p>
    <w:p w:rsidR="00000000" w:rsidDel="00000000" w:rsidP="00000000" w:rsidRDefault="00000000" w:rsidRPr="00000000" w14:paraId="00000060">
      <w:pPr>
        <w:spacing w:after="160" w:line="259" w:lineRule="auto"/>
        <w:rPr>
          <w:sz w:val="24"/>
          <w:szCs w:val="24"/>
        </w:rPr>
      </w:pPr>
      <w:r w:rsidDel="00000000" w:rsidR="00000000" w:rsidRPr="00000000">
        <w:rPr>
          <w:rtl w:val="0"/>
        </w:rPr>
      </w:r>
    </w:p>
    <w:p w:rsidR="00000000" w:rsidDel="00000000" w:rsidP="00000000" w:rsidRDefault="00000000" w:rsidRPr="00000000" w14:paraId="00000061">
      <w:pPr>
        <w:spacing w:after="160" w:line="259" w:lineRule="auto"/>
        <w:rPr>
          <w:b w:val="1"/>
          <w:sz w:val="24"/>
          <w:szCs w:val="24"/>
        </w:rPr>
      </w:pPr>
      <w:r w:rsidDel="00000000" w:rsidR="00000000" w:rsidRPr="00000000">
        <w:rPr>
          <w:b w:val="1"/>
          <w:sz w:val="24"/>
          <w:szCs w:val="24"/>
          <w:rtl w:val="0"/>
        </w:rPr>
        <w:t xml:space="preserve">COMPANIES OF INTEREST</w:t>
      </w:r>
    </w:p>
    <w:p w:rsidR="00000000" w:rsidDel="00000000" w:rsidP="00000000" w:rsidRDefault="00000000" w:rsidRPr="00000000" w14:paraId="00000062">
      <w:pPr>
        <w:spacing w:after="160" w:line="259" w:lineRule="auto"/>
        <w:rPr>
          <w:sz w:val="24"/>
          <w:szCs w:val="24"/>
        </w:rPr>
      </w:pPr>
      <w:r w:rsidDel="00000000" w:rsidR="00000000" w:rsidRPr="00000000">
        <w:rPr>
          <w:sz w:val="24"/>
          <w:szCs w:val="24"/>
          <w:rtl w:val="0"/>
        </w:rPr>
        <w:t xml:space="preserve">What companies are employers that you have seen hiring or know by reputation where you are looking for helpful introductions?</w:t>
      </w:r>
    </w:p>
    <w:p w:rsidR="00000000" w:rsidDel="00000000" w:rsidP="00000000" w:rsidRDefault="00000000" w:rsidRPr="00000000" w14:paraId="00000063">
      <w:pPr>
        <w:spacing w:after="160" w:line="259" w:lineRule="auto"/>
        <w:rPr>
          <w:b w:val="1"/>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PEOPLE OF INTEREST</w:t>
      </w:r>
    </w:p>
    <w:p w:rsidR="00000000" w:rsidDel="00000000" w:rsidP="00000000" w:rsidRDefault="00000000" w:rsidRPr="00000000" w14:paraId="00000064">
      <w:pPr>
        <w:spacing w:after="160" w:line="259" w:lineRule="auto"/>
        <w:rPr>
          <w:sz w:val="24"/>
          <w:szCs w:val="24"/>
        </w:rPr>
      </w:pPr>
      <w:bookmarkStart w:colFirst="0" w:colLast="0" w:name="_heading=h.gjdgxs" w:id="0"/>
      <w:bookmarkEnd w:id="0"/>
      <w:r w:rsidDel="00000000" w:rsidR="00000000" w:rsidRPr="00000000">
        <w:rPr>
          <w:sz w:val="24"/>
          <w:szCs w:val="24"/>
          <w:rtl w:val="0"/>
        </w:rPr>
        <w:t xml:space="preserve">Maybe you heard a name of a specific person that you want to meet who might help advance your job search.   </w:t>
      </w:r>
    </w:p>
    <w:p w:rsidR="00000000" w:rsidDel="00000000" w:rsidP="00000000" w:rsidRDefault="00000000" w:rsidRPr="00000000" w14:paraId="00000065">
      <w:pPr>
        <w:spacing w:after="0" w:line="240" w:lineRule="auto"/>
        <w:rPr>
          <w:sz w:val="20"/>
          <w:szCs w:val="20"/>
        </w:rPr>
      </w:pPr>
      <w:r w:rsidDel="00000000" w:rsidR="00000000" w:rsidRPr="00000000">
        <w:rPr>
          <w:rtl w:val="0"/>
        </w:rPr>
      </w:r>
    </w:p>
    <w:sectPr>
      <w:type w:val="continuous"/>
      <w:pgSz w:h="15840" w:w="12240"/>
      <w:pgMar w:bottom="720" w:top="360" w:left="1080" w:right="1080" w:header="180" w:footer="590"/>
      <w:cols w:equalWidth="0" w:num="1">
        <w:col w:space="0" w:w="100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Revised: 9-Jan-16</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1"/>
      <w:tabs>
        <w:tab w:val="right" w:pos="10080"/>
      </w:tabs>
      <w:spacing w:after="60" w:before="180" w:line="264" w:lineRule="auto"/>
      <w:ind w:left="1080"/>
      <w:jc w:val="right"/>
      <w:rPr>
        <w:rFonts w:ascii="Arial" w:cs="Arial" w:eastAsia="Arial" w:hAnsi="Arial"/>
        <w:b w:val="1"/>
        <w:sz w:val="19"/>
        <w:szCs w:val="1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87D4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21C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121CC"/>
  </w:style>
  <w:style w:type="paragraph" w:styleId="Footer">
    <w:name w:val="footer"/>
    <w:basedOn w:val="Normal"/>
    <w:link w:val="FooterChar"/>
    <w:uiPriority w:val="99"/>
    <w:unhideWhenUsed w:val="1"/>
    <w:rsid w:val="00C121C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121CC"/>
  </w:style>
  <w:style w:type="paragraph" w:styleId="ListParagraph">
    <w:name w:val="List Paragraph"/>
    <w:basedOn w:val="Normal"/>
    <w:uiPriority w:val="34"/>
    <w:qFormat w:val="1"/>
    <w:rsid w:val="00C121CC"/>
    <w:pPr>
      <w:ind w:left="720"/>
      <w:contextualSpacing w:val="1"/>
    </w:pPr>
  </w:style>
  <w:style w:type="character" w:styleId="Hyperlink">
    <w:name w:val="Hyperlink"/>
    <w:basedOn w:val="DefaultParagraphFont"/>
    <w:uiPriority w:val="99"/>
    <w:unhideWhenUsed w:val="1"/>
    <w:rsid w:val="00B82702"/>
    <w:rPr>
      <w:color w:val="0000ff" w:themeColor="hyperlink"/>
      <w:u w:val="single"/>
    </w:rPr>
  </w:style>
  <w:style w:type="table" w:styleId="TableGrid">
    <w:name w:val="Table Grid"/>
    <w:basedOn w:val="TableNormal"/>
    <w:uiPriority w:val="59"/>
    <w:rsid w:val="00B8270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FollowedHyperlink">
    <w:name w:val="FollowedHyperlink"/>
    <w:basedOn w:val="DefaultParagraphFont"/>
    <w:uiPriority w:val="99"/>
    <w:semiHidden w:val="1"/>
    <w:unhideWhenUsed w:val="1"/>
    <w:rsid w:val="00A154FC"/>
    <w:rPr>
      <w:color w:val="800080" w:themeColor="followedHyperlink"/>
      <w:u w:val="single"/>
    </w:rPr>
  </w:style>
  <w:style w:type="character" w:styleId="public-profile-url" w:customStyle="1">
    <w:name w:val="public-profile-url"/>
    <w:basedOn w:val="DefaultParagraphFont"/>
    <w:rsid w:val="004E018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W1juy8HOHnAIFr3KxtfXljEPkA==">AMUW2mUIg2dpjhIfy/JukAOkltkaKsfZ7Pkm13CHZw2T/bCopOAfrXc5rs3rFmxzYco5OLqvdcVDNbyUAZPnwTDEuhrvMwSS9jIMl3Vy9Cmd5Iv8HIVTXo0mjwtGRApjlyAglPlLqzMp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2016-01-22T19:01:00Z</dcterms:created>
  <dc:creator>Shirk, Steve H</dc:creator>
</cp:coreProperties>
</file>